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C6E3" w14:textId="0A0C421F" w:rsidR="0056689D" w:rsidRDefault="00E83C5B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6689D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48A54A7" wp14:editId="5F5665D7">
            <wp:simplePos x="0" y="0"/>
            <wp:positionH relativeFrom="margin">
              <wp:posOffset>50800</wp:posOffset>
            </wp:positionH>
            <wp:positionV relativeFrom="paragraph">
              <wp:posOffset>83185</wp:posOffset>
            </wp:positionV>
            <wp:extent cx="530225" cy="1035685"/>
            <wp:effectExtent l="0" t="0" r="3175" b="0"/>
            <wp:wrapSquare wrapText="bothSides"/>
            <wp:docPr id="12810613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6137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868C0C0" wp14:editId="2E33D945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738505" cy="906780"/>
            <wp:effectExtent l="0" t="0" r="4445" b="0"/>
            <wp:wrapSquare wrapText="bothSides"/>
            <wp:docPr id="9166230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623004" name="Image 9166230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91C36B" wp14:editId="6302AF38">
            <wp:extent cx="1381125" cy="904875"/>
            <wp:effectExtent l="0" t="0" r="9525" b="9525"/>
            <wp:docPr id="1073709130" name="Image 5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09130" name="Image 5" descr="Une image contenant Police, logo, Graphique,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75168" wp14:editId="2ED159EE">
            <wp:extent cx="876300" cy="981075"/>
            <wp:effectExtent l="0" t="0" r="0" b="9525"/>
            <wp:docPr id="5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89D" w:rsidRPr="0056689D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D235495" wp14:editId="108DE26B">
            <wp:simplePos x="0" y="0"/>
            <wp:positionH relativeFrom="column">
              <wp:posOffset>776605</wp:posOffset>
            </wp:positionH>
            <wp:positionV relativeFrom="paragraph">
              <wp:posOffset>75565</wp:posOffset>
            </wp:positionV>
            <wp:extent cx="1645920" cy="824230"/>
            <wp:effectExtent l="0" t="0" r="0" b="0"/>
            <wp:wrapSquare wrapText="bothSides"/>
            <wp:docPr id="3852971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9714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E5480" w14:textId="765487FE" w:rsidR="000B4372" w:rsidRDefault="000B4372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54C4744" w14:textId="77777777" w:rsidR="0056689D" w:rsidRDefault="0056689D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B90DD9D" w14:textId="77777777" w:rsidR="0056689D" w:rsidRDefault="0056689D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7019157" w14:textId="7A56B5FE" w:rsidR="006D6DA1" w:rsidRDefault="006D6DA1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6D6DA1">
        <w:rPr>
          <w:rFonts w:ascii="Times New Roman" w:eastAsia="Times New Roman" w:hAnsi="Times New Roman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adame la Directrice Académique des Services de l’Education Nationale</w:t>
      </w:r>
      <w:r w:rsidRPr="006D6DA1">
        <w:rPr>
          <w:rFonts w:ascii="Times New Roman" w:eastAsia="Times New Roman" w:hAnsi="Times New Roman"/>
          <w:sz w:val="24"/>
          <w:szCs w:val="24"/>
          <w:lang w:eastAsia="fr-FR"/>
        </w:rPr>
        <w:t>,</w:t>
      </w:r>
    </w:p>
    <w:p w14:paraId="6F52A3F2" w14:textId="61111BE1" w:rsidR="006D6DA1" w:rsidRPr="006D6DA1" w:rsidRDefault="006D6DA1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De nombreux collègues ont reçu des convocations pour des animations pédagogiques placées les mercredis après-midi</w:t>
      </w:r>
      <w:r w:rsidR="008B6D93">
        <w:rPr>
          <w:rFonts w:ascii="Times New Roman" w:eastAsia="Times New Roman" w:hAnsi="Times New Roman"/>
          <w:sz w:val="24"/>
          <w:szCs w:val="24"/>
          <w:lang w:eastAsia="fr-FR"/>
        </w:rPr>
        <w:t>, les mettant en difficulté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14:paraId="6231643C" w14:textId="58CC53BF" w:rsidR="006D6DA1" w:rsidRPr="006D6DA1" w:rsidRDefault="006D6DA1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6D6DA1">
        <w:rPr>
          <w:rFonts w:ascii="Times New Roman" w:eastAsia="Times New Roman" w:hAnsi="Times New Roman"/>
          <w:sz w:val="24"/>
          <w:szCs w:val="24"/>
          <w:lang w:eastAsia="fr-FR"/>
        </w:rPr>
        <w:t>Comme vous</w:t>
      </w:r>
      <w:r w:rsidR="00480554">
        <w:rPr>
          <w:rFonts w:ascii="Times New Roman" w:eastAsia="Times New Roman" w:hAnsi="Times New Roman"/>
          <w:sz w:val="24"/>
          <w:szCs w:val="24"/>
          <w:lang w:eastAsia="fr-FR"/>
        </w:rPr>
        <w:t xml:space="preserve"> le savez</w:t>
      </w:r>
      <w:r w:rsidRPr="006D6DA1">
        <w:rPr>
          <w:rFonts w:ascii="Times New Roman" w:eastAsia="Times New Roman" w:hAnsi="Times New Roman"/>
          <w:sz w:val="24"/>
          <w:szCs w:val="24"/>
          <w:lang w:eastAsia="fr-FR"/>
        </w:rPr>
        <w:t xml:space="preserve">, le mercredi est un </w:t>
      </w:r>
      <w:r w:rsidR="00480554">
        <w:rPr>
          <w:rFonts w:ascii="Times New Roman" w:eastAsia="Times New Roman" w:hAnsi="Times New Roman"/>
          <w:sz w:val="24"/>
          <w:szCs w:val="24"/>
          <w:lang w:eastAsia="fr-FR"/>
        </w:rPr>
        <w:t>jour particulier pour les professeurs des écoles. Ils sont cadres de la fonction publique et sont donc libres d’organiser leu</w:t>
      </w:r>
      <w:r w:rsidR="000B4372">
        <w:rPr>
          <w:rFonts w:ascii="Times New Roman" w:eastAsia="Times New Roman" w:hAnsi="Times New Roman"/>
          <w:sz w:val="24"/>
          <w:szCs w:val="24"/>
          <w:lang w:eastAsia="fr-FR"/>
        </w:rPr>
        <w:t>r</w:t>
      </w:r>
      <w:r w:rsidR="00480554">
        <w:rPr>
          <w:rFonts w:ascii="Times New Roman" w:eastAsia="Times New Roman" w:hAnsi="Times New Roman"/>
          <w:sz w:val="24"/>
          <w:szCs w:val="24"/>
          <w:lang w:eastAsia="fr-FR"/>
        </w:rPr>
        <w:t xml:space="preserve"> temps de travail en dehors de la classe comme bon leur semble.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Il est convenu </w:t>
      </w:r>
      <w:r w:rsidR="008B6D93">
        <w:rPr>
          <w:rFonts w:ascii="Times New Roman" w:eastAsia="Times New Roman" w:hAnsi="Times New Roman"/>
          <w:sz w:val="24"/>
          <w:szCs w:val="24"/>
          <w:lang w:eastAsia="fr-FR"/>
        </w:rPr>
        <w:t xml:space="preserve">de tous qu’ils peuvent être sollicités les mercredis </w:t>
      </w:r>
      <w:r w:rsidR="00E61759">
        <w:rPr>
          <w:rFonts w:ascii="Times New Roman" w:eastAsia="Times New Roman" w:hAnsi="Times New Roman"/>
          <w:sz w:val="24"/>
          <w:szCs w:val="24"/>
          <w:lang w:eastAsia="fr-FR"/>
        </w:rPr>
        <w:t>matin</w:t>
      </w:r>
      <w:r w:rsidR="008B6D93">
        <w:rPr>
          <w:rFonts w:ascii="Times New Roman" w:eastAsia="Times New Roman" w:hAnsi="Times New Roman"/>
          <w:sz w:val="24"/>
          <w:szCs w:val="24"/>
          <w:lang w:eastAsia="fr-FR"/>
        </w:rPr>
        <w:t xml:space="preserve"> pour des temps de formation</w:t>
      </w:r>
      <w:r w:rsidR="00480554">
        <w:rPr>
          <w:rFonts w:ascii="Times New Roman" w:eastAsia="Times New Roman" w:hAnsi="Times New Roman"/>
          <w:sz w:val="24"/>
          <w:szCs w:val="24"/>
          <w:lang w:eastAsia="fr-FR"/>
        </w:rPr>
        <w:t xml:space="preserve"> ponctuels</w:t>
      </w:r>
      <w:r w:rsidR="008B6D93">
        <w:rPr>
          <w:rFonts w:ascii="Times New Roman" w:eastAsia="Times New Roman" w:hAnsi="Times New Roman"/>
          <w:sz w:val="24"/>
          <w:szCs w:val="24"/>
          <w:lang w:eastAsia="fr-FR"/>
        </w:rPr>
        <w:t xml:space="preserve">. Cependant, il est </w:t>
      </w:r>
      <w:r w:rsidR="00480554">
        <w:rPr>
          <w:rFonts w:ascii="Times New Roman" w:eastAsia="Times New Roman" w:hAnsi="Times New Roman"/>
          <w:sz w:val="24"/>
          <w:szCs w:val="24"/>
          <w:lang w:eastAsia="fr-FR"/>
        </w:rPr>
        <w:t>nécessaire</w:t>
      </w:r>
      <w:r w:rsidR="008B6D93">
        <w:rPr>
          <w:rFonts w:ascii="Times New Roman" w:eastAsia="Times New Roman" w:hAnsi="Times New Roman"/>
          <w:sz w:val="24"/>
          <w:szCs w:val="24"/>
          <w:lang w:eastAsia="fr-FR"/>
        </w:rPr>
        <w:t xml:space="preserve"> que les collègues puissent garder un temps libre de toute contrainte professionnelle afin de pouvoir planifier des r</w:t>
      </w:r>
      <w:r w:rsidR="000B4372">
        <w:rPr>
          <w:rFonts w:ascii="Times New Roman" w:eastAsia="Times New Roman" w:hAnsi="Times New Roman"/>
          <w:sz w:val="24"/>
          <w:szCs w:val="24"/>
          <w:lang w:eastAsia="fr-FR"/>
        </w:rPr>
        <w:t>endez-vous</w:t>
      </w:r>
      <w:r w:rsidR="008B6D93">
        <w:rPr>
          <w:rFonts w:ascii="Times New Roman" w:eastAsia="Times New Roman" w:hAnsi="Times New Roman"/>
          <w:sz w:val="24"/>
          <w:szCs w:val="24"/>
          <w:lang w:eastAsia="fr-FR"/>
        </w:rPr>
        <w:t xml:space="preserve"> médicaux ou familiaux (rendez-vous qu’il est impossible de prévoir les jours de classe)</w:t>
      </w:r>
      <w:r w:rsidR="000B4372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14:paraId="3D8F9F33" w14:textId="31B59B6E" w:rsidR="00E61759" w:rsidRDefault="00E61759" w:rsidP="00E61759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La</w:t>
      </w:r>
      <w:r w:rsidR="006D6DA1" w:rsidRPr="006D6DA1">
        <w:rPr>
          <w:rFonts w:ascii="Times New Roman" w:eastAsia="Times New Roman" w:hAnsi="Times New Roman"/>
          <w:sz w:val="24"/>
          <w:szCs w:val="24"/>
          <w:lang w:eastAsia="fr-FR"/>
        </w:rPr>
        <w:t xml:space="preserve"> mise en place du PACTE, qui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ne concerne que</w:t>
      </w:r>
      <w:r w:rsidR="006D6DA1" w:rsidRPr="006D6DA1">
        <w:rPr>
          <w:rFonts w:ascii="Times New Roman" w:eastAsia="Times New Roman" w:hAnsi="Times New Roman"/>
          <w:sz w:val="24"/>
          <w:szCs w:val="24"/>
          <w:lang w:eastAsia="fr-FR"/>
        </w:rPr>
        <w:t xml:space="preserve"> quelques enseignants,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ne doit pas </w:t>
      </w:r>
      <w:r w:rsidR="006D6DA1" w:rsidRPr="006D6DA1">
        <w:rPr>
          <w:rFonts w:ascii="Times New Roman" w:eastAsia="Times New Roman" w:hAnsi="Times New Roman"/>
          <w:sz w:val="24"/>
          <w:szCs w:val="24"/>
          <w:lang w:eastAsia="fr-FR"/>
        </w:rPr>
        <w:t>contrain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dre</w:t>
      </w:r>
      <w:r w:rsidR="006D6DA1" w:rsidRPr="006D6DA1">
        <w:rPr>
          <w:rFonts w:ascii="Times New Roman" w:eastAsia="Times New Roman" w:hAnsi="Times New Roman"/>
          <w:sz w:val="24"/>
          <w:szCs w:val="24"/>
          <w:lang w:eastAsia="fr-FR"/>
        </w:rPr>
        <w:t xml:space="preserve"> tous les autres.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Il semblerait possible de prévoir en lien avec les collèges de secteur des modalités d’organisation pour que les animations pédagogiques et les mercredis au collège ne soient pas concomitants. </w:t>
      </w:r>
    </w:p>
    <w:p w14:paraId="3EA30E60" w14:textId="77777777" w:rsidR="00D45570" w:rsidRDefault="006D6DA1" w:rsidP="00E61759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6D6DA1">
        <w:rPr>
          <w:rFonts w:ascii="Times New Roman" w:eastAsia="Times New Roman" w:hAnsi="Times New Roman"/>
          <w:sz w:val="24"/>
          <w:szCs w:val="24"/>
          <w:lang w:eastAsia="fr-FR"/>
        </w:rPr>
        <w:t>Aussi, l’ensemble de l’intersyndicale vous demande de bien vouloir intervenir auprès des IEN afin que la programmation des animations pédagogiques</w:t>
      </w:r>
      <w:r w:rsidR="00E61759">
        <w:rPr>
          <w:rFonts w:ascii="Times New Roman" w:eastAsia="Times New Roman" w:hAnsi="Times New Roman"/>
          <w:sz w:val="24"/>
          <w:szCs w:val="24"/>
          <w:lang w:eastAsia="fr-FR"/>
        </w:rPr>
        <w:t xml:space="preserve"> n’ait pas lieu le mercredi</w:t>
      </w:r>
      <w:r w:rsidRPr="006D6DA1">
        <w:rPr>
          <w:rFonts w:ascii="Times New Roman" w:eastAsia="Times New Roman" w:hAnsi="Times New Roman"/>
          <w:sz w:val="24"/>
          <w:szCs w:val="24"/>
          <w:lang w:eastAsia="fr-FR"/>
        </w:rPr>
        <w:t xml:space="preserve"> après-midi</w:t>
      </w:r>
      <w:r w:rsidR="00E6175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46134632" w14:textId="13BA7F85" w:rsidR="006D6DA1" w:rsidRPr="006D6DA1" w:rsidRDefault="00D45570" w:rsidP="00E61759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Afin d’échanger avec vous à ce sujet, nous sollicitons une audience auprès de vous.</w:t>
      </w:r>
      <w:r w:rsidR="00E6175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6C78BE0F" w14:textId="272B90F6" w:rsidR="006D6DA1" w:rsidRDefault="000B4372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Veuillez recevoir, Madame, l’expression de notre attachement à un service public d’éducation de qualité.</w:t>
      </w:r>
    </w:p>
    <w:p w14:paraId="3B97AC83" w14:textId="77777777" w:rsidR="00D45570" w:rsidRDefault="00D45570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B339C6B" w14:textId="7E7E2A89" w:rsidR="00D45570" w:rsidRDefault="00D45570" w:rsidP="00D45570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Les organisations syndicales signataires.</w:t>
      </w:r>
    </w:p>
    <w:p w14:paraId="1BB8EE2D" w14:textId="77777777" w:rsidR="006D6DA1" w:rsidRPr="006D6DA1" w:rsidRDefault="006D6DA1" w:rsidP="006D6DA1">
      <w:pPr>
        <w:pBdr>
          <w:top w:val="single" w:sz="2" w:space="5" w:color="E5E7EB"/>
          <w:left w:val="single" w:sz="2" w:space="0" w:color="E5E7EB"/>
          <w:bottom w:val="single" w:sz="2" w:space="5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B5CB083" w14:textId="77777777" w:rsidR="00982B0D" w:rsidRPr="00336682" w:rsidRDefault="00982B0D" w:rsidP="00F62A23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A1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B4372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80554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6689D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D6DA1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B6D93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73E94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5570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61759"/>
    <w:rsid w:val="00E82B50"/>
    <w:rsid w:val="00E83C5B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6B50"/>
  <w15:chartTrackingRefBased/>
  <w15:docId w15:val="{16AB1BDE-3F08-44E5-B56F-65D8A267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6D6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D6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D6D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D6DA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inline-block">
    <w:name w:val="inline-block"/>
    <w:basedOn w:val="Policepardfaut"/>
    <w:rsid w:val="006D6DA1"/>
  </w:style>
  <w:style w:type="character" w:customStyle="1" w:styleId="mx-2">
    <w:name w:val="mx-2"/>
    <w:basedOn w:val="Policepardfaut"/>
    <w:rsid w:val="006D6DA1"/>
  </w:style>
  <w:style w:type="character" w:customStyle="1" w:styleId="hidden">
    <w:name w:val="hidden"/>
    <w:basedOn w:val="Policepardfaut"/>
    <w:rsid w:val="006D6DA1"/>
  </w:style>
  <w:style w:type="paragraph" w:styleId="NormalWeb">
    <w:name w:val="Normal (Web)"/>
    <w:basedOn w:val="Normal"/>
    <w:uiPriority w:val="99"/>
    <w:semiHidden/>
    <w:unhideWhenUsed/>
    <w:rsid w:val="006D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6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0721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4613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1485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0402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Gautier</dc:creator>
  <cp:keywords/>
  <dc:description/>
  <cp:lastModifiedBy>claire Gautier</cp:lastModifiedBy>
  <cp:revision>4</cp:revision>
  <dcterms:created xsi:type="dcterms:W3CDTF">2023-12-11T14:35:00Z</dcterms:created>
  <dcterms:modified xsi:type="dcterms:W3CDTF">2023-12-18T14:14:00Z</dcterms:modified>
</cp:coreProperties>
</file>